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19754EC7" w:rsidR="0052357A" w:rsidRDefault="00CD41B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DOORS TO HOLLYWOOD SPEECH</w:t>
      </w:r>
    </w:p>
    <w:p w14:paraId="3908714B" w14:textId="79364CAE" w:rsidR="00CD41B2" w:rsidRPr="0052357A" w:rsidRDefault="00CD41B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TASHKENT, UZBEKISTAN</w:t>
      </w:r>
    </w:p>
    <w:p w14:paraId="1BDBEDAA" w14:textId="2F3327A7" w:rsidR="0052357A" w:rsidRPr="0052357A" w:rsidRDefault="00CD41B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MONDAY 15 – FRIDAY 19 APRIL 2024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61D64C84" w:rsidR="0052357A" w:rsidRPr="0052357A" w:rsidRDefault="00CD41B2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15 APRIL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8889C87" w14:textId="77777777" w:rsidR="00CD579A" w:rsidRP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4F80A6" w14:textId="77777777" w:rsidR="0095432C" w:rsidRPr="0052357A" w:rsidRDefault="0095432C"/>
    <w:p w14:paraId="69217308" w14:textId="5CC0ABC8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TUESDAY </w:t>
      </w:r>
      <w:r w:rsidR="00CD41B2">
        <w:rPr>
          <w:rFonts w:eastAsia="EB Garamond ExtraBold"/>
          <w:b/>
          <w:bCs/>
          <w:smallCaps/>
          <w:color w:val="980000"/>
          <w:sz w:val="28"/>
          <w:szCs w:val="28"/>
        </w:rPr>
        <w:t>16 APRIL</w:t>
      </w:r>
    </w:p>
    <w:p w14:paraId="5299857D" w14:textId="54B2FF28" w:rsidR="0052357A" w:rsidRDefault="0052357A"/>
    <w:p w14:paraId="36E7F77A" w14:textId="77777777" w:rsidR="00CD41B2" w:rsidRPr="00C24C38" w:rsidRDefault="00CD41B2" w:rsidP="00CD41B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7C0DCA50" w14:textId="77777777" w:rsidR="00CD41B2" w:rsidRDefault="00CD41B2" w:rsidP="00CD41B2"/>
    <w:p w14:paraId="3817500E" w14:textId="77777777" w:rsidR="00CD41B2" w:rsidRDefault="00CD41B2" w:rsidP="00CD41B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7166FFA0" w14:textId="77777777" w:rsidR="00CD41B2" w:rsidRDefault="00CD41B2" w:rsidP="00CD41B2">
      <w:pPr>
        <w:tabs>
          <w:tab w:val="left" w:pos="1134"/>
          <w:tab w:val="right" w:pos="8789"/>
        </w:tabs>
        <w:rPr>
          <w:rFonts w:eastAsia="EB Garamond"/>
        </w:rPr>
      </w:pPr>
    </w:p>
    <w:p w14:paraId="17699576" w14:textId="77777777" w:rsidR="00CD41B2" w:rsidRPr="00CD579A" w:rsidRDefault="00CD41B2" w:rsidP="00CD41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0E0D7FAE" w14:textId="77777777" w:rsidR="00CD41B2" w:rsidRPr="0052357A" w:rsidRDefault="00CD41B2"/>
    <w:p w14:paraId="71F38CFA" w14:textId="27743ECB" w:rsidR="0052357A" w:rsidRDefault="0052357A"/>
    <w:p w14:paraId="7174F01F" w14:textId="77777777" w:rsidR="00CD41B2" w:rsidRPr="0052357A" w:rsidRDefault="00CD41B2" w:rsidP="00CD41B2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15 APRIL</w:t>
      </w:r>
    </w:p>
    <w:p w14:paraId="2E2CD9A9" w14:textId="77777777" w:rsidR="00CD41B2" w:rsidRPr="0052357A" w:rsidRDefault="00CD41B2" w:rsidP="00CD41B2">
      <w:pPr>
        <w:tabs>
          <w:tab w:val="right" w:pos="8789"/>
        </w:tabs>
        <w:rPr>
          <w:rFonts w:eastAsia="EB Garamond"/>
        </w:rPr>
      </w:pPr>
    </w:p>
    <w:p w14:paraId="09A700BD" w14:textId="77777777" w:rsidR="00CD41B2" w:rsidRPr="00C24C38" w:rsidRDefault="00CD41B2" w:rsidP="00CD41B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66D40C0E" w14:textId="77777777" w:rsidR="00CD41B2" w:rsidRDefault="00CD41B2" w:rsidP="00CD41B2"/>
    <w:p w14:paraId="6FDF542B" w14:textId="77777777" w:rsidR="00CD41B2" w:rsidRDefault="00CD41B2" w:rsidP="00CD41B2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65ACE2B7" w14:textId="77777777" w:rsidR="00CD41B2" w:rsidRDefault="00CD41B2" w:rsidP="00CD41B2">
      <w:pPr>
        <w:tabs>
          <w:tab w:val="left" w:pos="1134"/>
          <w:tab w:val="right" w:pos="8789"/>
        </w:tabs>
        <w:rPr>
          <w:rFonts w:eastAsia="EB Garamond"/>
        </w:rPr>
      </w:pPr>
    </w:p>
    <w:p w14:paraId="3482724E" w14:textId="77777777" w:rsidR="00CD41B2" w:rsidRPr="00CD579A" w:rsidRDefault="00CD41B2" w:rsidP="00CD41B2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780BA2E4" w14:textId="77777777" w:rsidR="00CD41B2" w:rsidRPr="0052357A" w:rsidRDefault="00CD41B2"/>
    <w:p w14:paraId="4A061D76" w14:textId="77777777" w:rsidR="00CD41B2" w:rsidRDefault="00CD41B2" w:rsidP="00CD41B2">
      <w:pPr>
        <w:pStyle w:val="xxxxmsonormal"/>
        <w:spacing w:before="0" w:beforeAutospacing="0" w:after="0" w:afterAutospacing="0"/>
        <w:rPr>
          <w:color w:val="212121"/>
        </w:rPr>
      </w:pPr>
      <w:r>
        <w:rPr>
          <w:rFonts w:ascii="Times New Roman" w:hAnsi="Times New Roman" w:cs="Times New Roman"/>
          <w:b/>
          <w:bCs/>
          <w:color w:val="212121"/>
          <w:sz w:val="24"/>
          <w:szCs w:val="24"/>
          <w:u w:val="single"/>
        </w:rPr>
        <w:t>Wednesday, April 17, 2024</w:t>
      </w:r>
    </w:p>
    <w:p w14:paraId="67A5276A" w14:textId="77777777" w:rsidR="00CD41B2" w:rsidRDefault="00CD41B2" w:rsidP="00CD41B2">
      <w:pPr>
        <w:pStyle w:val="xxxxmsonormal"/>
        <w:spacing w:before="0" w:beforeAutospacing="0" w:after="0" w:afterAutospacing="0"/>
        <w:rPr>
          <w:color w:val="212121"/>
        </w:rPr>
      </w:pPr>
      <w:r>
        <w:rPr>
          <w:rFonts w:ascii="UICTFontTextStyleBody" w:hAnsi="UICTFontTextStyleBody"/>
          <w:strike/>
          <w:color w:val="000000"/>
          <w:sz w:val="26"/>
          <w:szCs w:val="26"/>
        </w:rPr>
        <w:t>TBD: Media Conference with pre-approved media outlets from “local and campus press” (30 minutes)</w:t>
      </w:r>
    </w:p>
    <w:p w14:paraId="45E600F9" w14:textId="77777777" w:rsidR="00CD41B2" w:rsidRDefault="00CD41B2" w:rsidP="00CD41B2">
      <w:pPr>
        <w:pStyle w:val="p1"/>
        <w:spacing w:before="0" w:beforeAutospacing="0" w:after="0" w:afterAutospacing="0"/>
        <w:rPr>
          <w:sz w:val="26"/>
          <w:szCs w:val="26"/>
        </w:rPr>
      </w:pPr>
      <w:r>
        <w:rPr>
          <w:rStyle w:val="s2"/>
          <w:rFonts w:ascii="UICTFontTextStyleBody" w:hAnsi="UICTFontTextStyleBody"/>
          <w:sz w:val="26"/>
          <w:szCs w:val="26"/>
        </w:rPr>
        <w:t>TBD: Speech (30 minutes) followed by Moderated Q&amp;A (45 minutes)</w:t>
      </w:r>
    </w:p>
    <w:p w14:paraId="23C026C7" w14:textId="77777777" w:rsidR="00CD41B2" w:rsidRDefault="00CD41B2" w:rsidP="00CD41B2">
      <w:pPr>
        <w:pStyle w:val="p1"/>
        <w:spacing w:before="0" w:beforeAutospacing="0" w:after="0" w:afterAutospacing="0"/>
        <w:rPr>
          <w:sz w:val="26"/>
          <w:szCs w:val="26"/>
        </w:rPr>
      </w:pPr>
      <w:r>
        <w:rPr>
          <w:rStyle w:val="s2"/>
          <w:rFonts w:ascii="UICTFontTextStyleBody" w:hAnsi="UICTFontTextStyleBody"/>
          <w:sz w:val="26"/>
          <w:szCs w:val="26"/>
        </w:rPr>
        <w:t>TBD: VIP Meet and Greet followed by Photoline with 20 people (Timing TBD)</w:t>
      </w:r>
    </w:p>
    <w:p w14:paraId="1D9C5D5D" w14:textId="77777777" w:rsidR="00CD41B2" w:rsidRDefault="00CD41B2" w:rsidP="00CD41B2">
      <w:pPr>
        <w:pStyle w:val="p1"/>
        <w:spacing w:before="0" w:beforeAutospacing="0" w:after="0" w:afterAutospacing="0"/>
        <w:rPr>
          <w:sz w:val="26"/>
          <w:szCs w:val="26"/>
        </w:rPr>
      </w:pPr>
      <w:r>
        <w:rPr>
          <w:rStyle w:val="s1"/>
          <w:rFonts w:ascii="UICTFontTextStyleBody" w:hAnsi="UICTFontTextStyleBody"/>
          <w:strike/>
          <w:sz w:val="26"/>
          <w:szCs w:val="26"/>
        </w:rPr>
        <w:t>TBD: VIP Lunch with University Leaders and event organizers (60 minutes)</w:t>
      </w:r>
    </w:p>
    <w:p w14:paraId="3199C1D8" w14:textId="72AE5BF9" w:rsidR="0052357A" w:rsidRDefault="0052357A"/>
    <w:p w14:paraId="45D065D7" w14:textId="77777777" w:rsidR="00CD41B2" w:rsidRDefault="00CD41B2"/>
    <w:p w14:paraId="2F94831E" w14:textId="77777777" w:rsidR="00CD41B2" w:rsidRPr="0052357A" w:rsidRDefault="00CD41B2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30C5C759" w:rsidR="0052357A" w:rsidRDefault="00CD41B2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Tashkent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?2</w:t>
            </w:r>
            <w:r w:rsidR="0052357A" w:rsidRPr="0052357A">
              <w:rPr>
                <w:rFonts w:eastAsia="EB Garamond Medium"/>
              </w:rPr>
              <w:t xml:space="preserve">hrs </w:t>
            </w:r>
            <w:r>
              <w:rPr>
                <w:rFonts w:eastAsia="EB Garamond Medium"/>
              </w:rPr>
              <w:t>ahead of</w:t>
            </w:r>
            <w:r w:rsidR="0052357A" w:rsidRPr="0052357A">
              <w:rPr>
                <w:rFonts w:eastAsia="EB Garamond Medium"/>
              </w:rPr>
              <w:t xml:space="preserve"> </w:t>
            </w:r>
            <w:r>
              <w:rPr>
                <w:rFonts w:eastAsia="EB Garamond Medium"/>
              </w:rPr>
              <w:t>BST</w:t>
            </w:r>
          </w:p>
          <w:p w14:paraId="2664016C" w14:textId="46C8000F" w:rsidR="00CD41B2" w:rsidRPr="0052357A" w:rsidRDefault="00CD41B2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? ISTANBUL</w:t>
            </w:r>
          </w:p>
          <w:p w14:paraId="58E3B81D" w14:textId="2EBE1132" w:rsidR="0052357A" w:rsidRPr="0052357A" w:rsidRDefault="00CD41B2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BST</w:t>
            </w:r>
            <w:r w:rsidR="0052357A" w:rsidRPr="0052357A">
              <w:rPr>
                <w:rFonts w:eastAsia="EB Garamond Medium"/>
              </w:rPr>
              <w:t xml:space="preserve"> is shown throughout the  programme in red </w:t>
            </w:r>
            <w:r w:rsidR="0052357A"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5196D278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will be </w:t>
            </w:r>
            <w:r w:rsidR="00CD41B2">
              <w:rPr>
                <w:rFonts w:eastAsia="EB Garamond Medium"/>
              </w:rPr>
              <w:t>XXX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UICTFontTextStyleBody">
    <w:altName w:val="Cambria"/>
    <w:panose1 w:val="00000000000000000000"/>
    <w:charset w:val="00"/>
    <w:family w:val="roman"/>
    <w:notTrueType/>
    <w:pitch w:val="default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4B18F5"/>
    <w:rsid w:val="0050239B"/>
    <w:rsid w:val="0052357A"/>
    <w:rsid w:val="005777AA"/>
    <w:rsid w:val="006A0AE2"/>
    <w:rsid w:val="007B308F"/>
    <w:rsid w:val="0095432C"/>
    <w:rsid w:val="00AB080C"/>
    <w:rsid w:val="00B22E5A"/>
    <w:rsid w:val="00C064EF"/>
    <w:rsid w:val="00C37558"/>
    <w:rsid w:val="00C40917"/>
    <w:rsid w:val="00CA21D0"/>
    <w:rsid w:val="00CA3D2C"/>
    <w:rsid w:val="00CC21AA"/>
    <w:rsid w:val="00CD41B2"/>
    <w:rsid w:val="00CD579A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xmsonormal">
    <w:name w:val="x_x_xxmsonormal"/>
    <w:basedOn w:val="Normal"/>
    <w:rsid w:val="00CD41B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p1">
    <w:name w:val="p1"/>
    <w:basedOn w:val="Normal"/>
    <w:rsid w:val="00CD41B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s2">
    <w:name w:val="s2"/>
    <w:basedOn w:val="DefaultParagraphFont"/>
    <w:rsid w:val="00CD41B2"/>
  </w:style>
  <w:style w:type="character" w:customStyle="1" w:styleId="s1">
    <w:name w:val="s1"/>
    <w:basedOn w:val="DefaultParagraphFont"/>
    <w:rsid w:val="00CD4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978DD827-3427-4055-AFE6-FBD50424C70F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</cp:revision>
  <dcterms:created xsi:type="dcterms:W3CDTF">2024-01-25T07:00:00Z</dcterms:created>
  <dcterms:modified xsi:type="dcterms:W3CDTF">2024-01-25T07:00:00Z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